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D22E" w14:textId="77777777" w:rsidR="00293A5B" w:rsidRDefault="00293A5B" w:rsidP="00477158">
      <w:pPr>
        <w:pStyle w:val="Header"/>
        <w:tabs>
          <w:tab w:val="left" w:pos="486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25A87FB" wp14:editId="161F9CB3">
            <wp:extent cx="952500" cy="952500"/>
            <wp:effectExtent l="0" t="0" r="0" b="0"/>
            <wp:docPr id="3" name="Picture 2" descr="Indiana-State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a-State-Se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FFB5" w14:textId="2CB186C8" w:rsidR="00293A5B" w:rsidRPr="000567BF" w:rsidRDefault="00293A5B" w:rsidP="00477158">
      <w:pPr>
        <w:pStyle w:val="Header"/>
        <w:tabs>
          <w:tab w:val="left" w:pos="48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Pr="000567BF">
        <w:rPr>
          <w:rFonts w:asciiTheme="minorHAnsi" w:hAnsiTheme="minorHAnsi" w:cstheme="minorHAnsi"/>
          <w:b/>
          <w:sz w:val="28"/>
          <w:szCs w:val="28"/>
        </w:rPr>
        <w:t xml:space="preserve">Office of </w:t>
      </w:r>
      <w:r w:rsidR="00685475">
        <w:rPr>
          <w:rFonts w:asciiTheme="minorHAnsi" w:hAnsiTheme="minorHAnsi" w:cstheme="minorHAnsi"/>
          <w:b/>
          <w:sz w:val="28"/>
          <w:szCs w:val="28"/>
        </w:rPr>
        <w:t>Secretary of Commerce, Brad Chambers</w:t>
      </w:r>
      <w:r w:rsidRPr="000567B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43AAA27" w14:textId="77777777" w:rsidR="00293A5B" w:rsidRPr="00037F75" w:rsidRDefault="00293A5B" w:rsidP="00477158">
      <w:pPr>
        <w:pStyle w:val="Header"/>
        <w:tabs>
          <w:tab w:val="left" w:pos="4860"/>
        </w:tabs>
        <w:jc w:val="center"/>
        <w:rPr>
          <w:rFonts w:asciiTheme="minorHAnsi" w:hAnsiTheme="minorHAnsi" w:cstheme="minorHAnsi"/>
          <w:b/>
          <w:sz w:val="24"/>
          <w:szCs w:val="28"/>
        </w:rPr>
      </w:pPr>
      <w:r w:rsidRPr="00037F75">
        <w:rPr>
          <w:rFonts w:asciiTheme="minorHAnsi" w:hAnsiTheme="minorHAnsi" w:cstheme="minorHAnsi"/>
          <w:b/>
          <w:sz w:val="24"/>
          <w:szCs w:val="28"/>
        </w:rPr>
        <w:t xml:space="preserve">Appearance Request Form </w:t>
      </w:r>
      <w:r>
        <w:rPr>
          <w:rFonts w:asciiTheme="minorHAnsi" w:hAnsiTheme="minorHAnsi" w:cstheme="minorHAnsi"/>
          <w:b/>
          <w:sz w:val="24"/>
          <w:szCs w:val="28"/>
        </w:rPr>
        <w:t>- Speaking</w:t>
      </w:r>
    </w:p>
    <w:p w14:paraId="699E8D7B" w14:textId="3B9FF378" w:rsidR="00293A5B" w:rsidRPr="00685475" w:rsidRDefault="00685475" w:rsidP="00477158">
      <w:pPr>
        <w:pStyle w:val="gdp"/>
        <w:spacing w:before="195" w:beforeAutospacing="0" w:after="195" w:afterAutospacing="0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85475">
        <w:rPr>
          <w:rFonts w:asciiTheme="minorHAnsi" w:hAnsiTheme="minorHAnsi" w:cstheme="minorHAnsi"/>
          <w:i/>
          <w:iCs/>
          <w:sz w:val="18"/>
          <w:szCs w:val="18"/>
        </w:rPr>
        <w:t xml:space="preserve">The Secretary of </w:t>
      </w:r>
      <w:proofErr w:type="spellStart"/>
      <w:r w:rsidRPr="00685475">
        <w:rPr>
          <w:rFonts w:asciiTheme="minorHAnsi" w:hAnsiTheme="minorHAnsi" w:cstheme="minorHAnsi"/>
          <w:i/>
          <w:iCs/>
          <w:sz w:val="18"/>
          <w:szCs w:val="18"/>
        </w:rPr>
        <w:t>Commmerce</w:t>
      </w:r>
      <w:proofErr w:type="spellEnd"/>
      <w:r w:rsidR="00293A5B" w:rsidRPr="00685475">
        <w:rPr>
          <w:rFonts w:asciiTheme="minorHAnsi" w:hAnsiTheme="minorHAnsi" w:cstheme="minorHAnsi"/>
          <w:i/>
          <w:iCs/>
          <w:sz w:val="18"/>
          <w:szCs w:val="18"/>
        </w:rPr>
        <w:t xml:space="preserve"> attends as many meetings as h</w:t>
      </w:r>
      <w:r w:rsidRPr="00685475">
        <w:rPr>
          <w:rFonts w:asciiTheme="minorHAnsi" w:hAnsiTheme="minorHAnsi" w:cstheme="minorHAnsi"/>
          <w:i/>
          <w:iCs/>
          <w:sz w:val="18"/>
          <w:szCs w:val="18"/>
        </w:rPr>
        <w:t>is</w:t>
      </w:r>
      <w:r w:rsidR="00293A5B" w:rsidRPr="00685475">
        <w:rPr>
          <w:rFonts w:asciiTheme="minorHAnsi" w:hAnsiTheme="minorHAnsi" w:cstheme="minorHAnsi"/>
          <w:i/>
          <w:iCs/>
          <w:sz w:val="18"/>
          <w:szCs w:val="18"/>
        </w:rPr>
        <w:t xml:space="preserve"> calendar allows. </w:t>
      </w:r>
      <w:r w:rsidRPr="00685475">
        <w:rPr>
          <w:rFonts w:asciiTheme="minorHAnsi" w:hAnsiTheme="minorHAnsi" w:cstheme="minorHAnsi"/>
          <w:i/>
          <w:iCs/>
          <w:sz w:val="18"/>
          <w:szCs w:val="18"/>
        </w:rPr>
        <w:t>Speaking event</w:t>
      </w:r>
      <w:r w:rsidR="00293A5B" w:rsidRPr="00685475">
        <w:rPr>
          <w:rFonts w:asciiTheme="minorHAnsi" w:hAnsiTheme="minorHAnsi" w:cstheme="minorHAnsi"/>
          <w:i/>
          <w:iCs/>
          <w:sz w:val="18"/>
          <w:szCs w:val="18"/>
        </w:rPr>
        <w:t xml:space="preserve">s are scheduled when appropriate, and when there is availability. The </w:t>
      </w:r>
      <w:r w:rsidRPr="00685475">
        <w:rPr>
          <w:rFonts w:asciiTheme="minorHAnsi" w:hAnsiTheme="minorHAnsi" w:cstheme="minorHAnsi"/>
          <w:i/>
          <w:iCs/>
          <w:sz w:val="18"/>
          <w:szCs w:val="18"/>
        </w:rPr>
        <w:t>Secretary’s</w:t>
      </w:r>
      <w:r w:rsidR="00293A5B" w:rsidRPr="00685475">
        <w:rPr>
          <w:rFonts w:asciiTheme="minorHAnsi" w:hAnsiTheme="minorHAnsi" w:cstheme="minorHAnsi"/>
          <w:i/>
          <w:iCs/>
          <w:sz w:val="18"/>
          <w:szCs w:val="18"/>
        </w:rPr>
        <w:t xml:space="preserve"> schedule fills up quickly, and we appreciate receiving requests </w:t>
      </w:r>
      <w:r w:rsidR="00293A5B" w:rsidRPr="00685475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at least 4 to 8 weeks in advance</w:t>
      </w:r>
      <w:r w:rsidR="00293A5B" w:rsidRPr="0068547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</w:p>
    <w:p w14:paraId="47E79495" w14:textId="68FF8134" w:rsidR="00293A5B" w:rsidRPr="00685475" w:rsidRDefault="00293A5B" w:rsidP="00685475">
      <w:pPr>
        <w:pStyle w:val="gdp"/>
        <w:spacing w:before="195" w:beforeAutospacing="0" w:after="195" w:afterAutospacing="0"/>
        <w:jc w:val="center"/>
        <w:rPr>
          <w:rStyle w:val="Hyperlink"/>
          <w:rFonts w:asciiTheme="minorHAnsi" w:hAnsiTheme="minorHAnsi" w:cstheme="minorHAnsi"/>
          <w:i/>
          <w:iCs/>
          <w:color w:val="auto"/>
          <w:sz w:val="18"/>
          <w:szCs w:val="18"/>
          <w:u w:val="none"/>
        </w:rPr>
      </w:pPr>
      <w:r w:rsidRPr="00685475">
        <w:rPr>
          <w:rFonts w:asciiTheme="minorHAnsi" w:hAnsiTheme="minorHAnsi" w:cstheme="minorHAnsi"/>
          <w:i/>
          <w:iCs/>
          <w:sz w:val="18"/>
          <w:szCs w:val="18"/>
        </w:rPr>
        <w:t xml:space="preserve">Requests are reviewed once a week during scheduling meetings. </w:t>
      </w:r>
      <w:r w:rsidR="0068547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685475">
        <w:rPr>
          <w:rFonts w:asciiTheme="minorHAnsi" w:hAnsiTheme="minorHAnsi" w:cstheme="minorHAnsi"/>
          <w:i/>
          <w:iCs/>
          <w:sz w:val="18"/>
          <w:szCs w:val="18"/>
        </w:rPr>
        <w:t xml:space="preserve">While we aim to respond as quickly as possible, </w:t>
      </w:r>
      <w:r w:rsidRPr="00685475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please allow 1 to 2 weeks for a response</w:t>
      </w:r>
      <w:r w:rsidRPr="00685475">
        <w:rPr>
          <w:rFonts w:asciiTheme="minorHAnsi" w:hAnsiTheme="minorHAnsi" w:cstheme="minorHAnsi"/>
          <w:b/>
          <w:i/>
          <w:iCs/>
          <w:sz w:val="18"/>
          <w:szCs w:val="18"/>
        </w:rPr>
        <w:t>.</w:t>
      </w:r>
      <w:r w:rsidRPr="00685475">
        <w:rPr>
          <w:rFonts w:asciiTheme="minorHAnsi" w:hAnsiTheme="minorHAnsi" w:cstheme="minorHAnsi"/>
          <w:i/>
          <w:iCs/>
          <w:sz w:val="18"/>
          <w:szCs w:val="18"/>
        </w:rPr>
        <w:t xml:space="preserve"> All requests must </w:t>
      </w:r>
      <w:proofErr w:type="gramStart"/>
      <w:r w:rsidRPr="00685475">
        <w:rPr>
          <w:rFonts w:asciiTheme="minorHAnsi" w:hAnsiTheme="minorHAnsi" w:cstheme="minorHAnsi"/>
          <w:i/>
          <w:iCs/>
          <w:sz w:val="18"/>
          <w:szCs w:val="18"/>
        </w:rPr>
        <w:t>submitted</w:t>
      </w:r>
      <w:proofErr w:type="gramEnd"/>
      <w:r w:rsidRPr="00685475">
        <w:rPr>
          <w:rFonts w:asciiTheme="minorHAnsi" w:hAnsiTheme="minorHAnsi" w:cstheme="minorHAnsi"/>
          <w:i/>
          <w:iCs/>
          <w:sz w:val="18"/>
          <w:szCs w:val="18"/>
        </w:rPr>
        <w:t xml:space="preserve"> via email in WORD format to </w:t>
      </w:r>
      <w:r w:rsidR="00685475">
        <w:rPr>
          <w:rFonts w:asciiTheme="minorHAnsi" w:hAnsiTheme="minorHAnsi" w:cstheme="minorHAnsi"/>
          <w:i/>
          <w:iCs/>
          <w:sz w:val="18"/>
          <w:szCs w:val="18"/>
        </w:rPr>
        <w:t xml:space="preserve">Kelly Ribich </w:t>
      </w:r>
      <w:hyperlink r:id="rId9" w:history="1">
        <w:r w:rsidR="00685475" w:rsidRPr="00683B6D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keribich@iedc.in.gov</w:t>
        </w:r>
      </w:hyperlink>
      <w:r w:rsidR="0068547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5414"/>
        <w:gridCol w:w="5415"/>
      </w:tblGrid>
      <w:tr w:rsidR="00293A5B" w:rsidRPr="00914AFB" w14:paraId="4D982D64" w14:textId="77777777" w:rsidTr="00C97A79">
        <w:trPr>
          <w:trHeight w:val="360"/>
        </w:trPr>
        <w:tc>
          <w:tcPr>
            <w:tcW w:w="5414" w:type="dxa"/>
            <w:shd w:val="clear" w:color="auto" w:fill="auto"/>
            <w:vAlign w:val="center"/>
          </w:tcPr>
          <w:p w14:paraId="1A3BF2CB" w14:textId="77777777" w:rsidR="00293A5B" w:rsidRPr="00B854C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54C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Detail Needed</w:t>
            </w:r>
          </w:p>
        </w:tc>
        <w:tc>
          <w:tcPr>
            <w:tcW w:w="5415" w:type="dxa"/>
            <w:shd w:val="clear" w:color="auto" w:fill="auto"/>
            <w:noWrap/>
            <w:vAlign w:val="center"/>
          </w:tcPr>
          <w:p w14:paraId="08DE2759" w14:textId="77777777" w:rsidR="00293A5B" w:rsidRPr="00B854CA" w:rsidRDefault="00293A5B" w:rsidP="00477158">
            <w:pPr>
              <w:spacing w:after="0" w:line="240" w:lineRule="auto"/>
              <w:ind w:right="-1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Indicate</w:t>
            </w:r>
            <w:r w:rsidRPr="00B854C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responses below:</w:t>
            </w:r>
          </w:p>
        </w:tc>
      </w:tr>
      <w:tr w:rsidR="00293A5B" w:rsidRPr="00914AFB" w14:paraId="6D88E339" w14:textId="77777777" w:rsidTr="00477158">
        <w:trPr>
          <w:trHeight w:val="360"/>
        </w:trPr>
        <w:tc>
          <w:tcPr>
            <w:tcW w:w="10829" w:type="dxa"/>
            <w:gridSpan w:val="2"/>
            <w:shd w:val="clear" w:color="auto" w:fill="BFBFBF" w:themeFill="background1" w:themeFillShade="BF"/>
            <w:vAlign w:val="center"/>
          </w:tcPr>
          <w:p w14:paraId="621227AC" w14:textId="77777777" w:rsidR="00293A5B" w:rsidRPr="0012145E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854C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0"/>
              </w:rPr>
              <w:t>Request Details</w:t>
            </w:r>
          </w:p>
        </w:tc>
      </w:tr>
      <w:tr w:rsidR="00293A5B" w:rsidRPr="00914AFB" w14:paraId="6E35DCC6" w14:textId="77777777" w:rsidTr="00C97A79">
        <w:trPr>
          <w:trHeight w:val="288"/>
        </w:trPr>
        <w:tc>
          <w:tcPr>
            <w:tcW w:w="5414" w:type="dxa"/>
            <w:vAlign w:val="center"/>
            <w:hideMark/>
          </w:tcPr>
          <w:p w14:paraId="3781F792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Name</w:t>
            </w:r>
            <w:r w:rsidR="00C97A79"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of Event</w:t>
            </w:r>
          </w:p>
        </w:tc>
        <w:tc>
          <w:tcPr>
            <w:tcW w:w="5415" w:type="dxa"/>
            <w:noWrap/>
            <w:vAlign w:val="center"/>
            <w:hideMark/>
          </w:tcPr>
          <w:p w14:paraId="10036B3E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2F007BDD" w14:textId="77777777" w:rsidTr="00C97A79">
        <w:trPr>
          <w:trHeight w:val="288"/>
        </w:trPr>
        <w:tc>
          <w:tcPr>
            <w:tcW w:w="5414" w:type="dxa"/>
            <w:shd w:val="clear" w:color="auto" w:fill="FFFFFF" w:themeFill="background1"/>
            <w:vAlign w:val="center"/>
            <w:hideMark/>
          </w:tcPr>
          <w:p w14:paraId="23637B10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Hosting Organization</w:t>
            </w:r>
          </w:p>
        </w:tc>
        <w:tc>
          <w:tcPr>
            <w:tcW w:w="5415" w:type="dxa"/>
            <w:noWrap/>
            <w:vAlign w:val="center"/>
            <w:hideMark/>
          </w:tcPr>
          <w:p w14:paraId="3A74D447" w14:textId="77777777" w:rsidR="00293A5B" w:rsidRPr="00914AFB" w:rsidRDefault="00293A5B" w:rsidP="00477158">
            <w:pPr>
              <w:spacing w:after="0" w:line="240" w:lineRule="auto"/>
              <w:ind w:left="5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A79" w:rsidRPr="00914AFB" w14:paraId="19083427" w14:textId="77777777" w:rsidTr="00C97A79">
        <w:trPr>
          <w:trHeight w:val="288"/>
        </w:trPr>
        <w:tc>
          <w:tcPr>
            <w:tcW w:w="5414" w:type="dxa"/>
            <w:shd w:val="clear" w:color="auto" w:fill="FFFFFF" w:themeFill="background1"/>
            <w:vAlign w:val="center"/>
          </w:tcPr>
          <w:p w14:paraId="409C9F7B" w14:textId="77777777" w:rsidR="00C97A79" w:rsidRPr="00C41E6A" w:rsidRDefault="00C97A79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Name and Title of Person </w:t>
            </w:r>
            <w:r w:rsidR="005429C0"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submitting the request</w:t>
            </w:r>
          </w:p>
        </w:tc>
        <w:tc>
          <w:tcPr>
            <w:tcW w:w="5415" w:type="dxa"/>
            <w:noWrap/>
            <w:vAlign w:val="center"/>
          </w:tcPr>
          <w:p w14:paraId="539F157D" w14:textId="77777777" w:rsidR="00C97A79" w:rsidRPr="00914AFB" w:rsidRDefault="00C97A79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181F8540" w14:textId="77777777" w:rsidTr="00C97A79">
        <w:trPr>
          <w:trHeight w:val="288"/>
        </w:trPr>
        <w:tc>
          <w:tcPr>
            <w:tcW w:w="5414" w:type="dxa"/>
            <w:shd w:val="clear" w:color="auto" w:fill="FFFFFF" w:themeFill="background1"/>
            <w:vAlign w:val="center"/>
            <w:hideMark/>
          </w:tcPr>
          <w:p w14:paraId="6AC58A8A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Event Date </w:t>
            </w: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(Please include day of week)</w:t>
            </w:r>
          </w:p>
        </w:tc>
        <w:tc>
          <w:tcPr>
            <w:tcW w:w="5415" w:type="dxa"/>
            <w:noWrap/>
            <w:vAlign w:val="center"/>
            <w:hideMark/>
          </w:tcPr>
          <w:p w14:paraId="3760D030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05FBA061" w14:textId="77777777" w:rsidTr="00C97A79">
        <w:trPr>
          <w:trHeight w:val="288"/>
        </w:trPr>
        <w:tc>
          <w:tcPr>
            <w:tcW w:w="5414" w:type="dxa"/>
            <w:shd w:val="clear" w:color="auto" w:fill="FFFFFF" w:themeFill="background1"/>
            <w:vAlign w:val="center"/>
            <w:hideMark/>
          </w:tcPr>
          <w:p w14:paraId="0C47AA7D" w14:textId="77777777" w:rsidR="00293A5B" w:rsidRPr="00C41E6A" w:rsidRDefault="00054BC5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Event Start/</w:t>
            </w:r>
            <w:r w:rsidR="00293A5B"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5415" w:type="dxa"/>
            <w:noWrap/>
            <w:vAlign w:val="center"/>
            <w:hideMark/>
          </w:tcPr>
          <w:p w14:paraId="346446C4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BC5" w:rsidRPr="00914AFB" w14:paraId="1B2134C5" w14:textId="77777777" w:rsidTr="00C97A79">
        <w:trPr>
          <w:trHeight w:val="288"/>
        </w:trPr>
        <w:tc>
          <w:tcPr>
            <w:tcW w:w="5414" w:type="dxa"/>
            <w:shd w:val="clear" w:color="auto" w:fill="FFFFFF" w:themeFill="background1"/>
            <w:vAlign w:val="center"/>
          </w:tcPr>
          <w:p w14:paraId="21444E2E" w14:textId="66936506" w:rsidR="00054BC5" w:rsidRPr="00C41E6A" w:rsidRDefault="00054BC5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Requested time for the </w:t>
            </w:r>
            <w:r w:rsidR="0068547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Secretary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to Arrive and Depart</w:t>
            </w:r>
          </w:p>
        </w:tc>
        <w:tc>
          <w:tcPr>
            <w:tcW w:w="5415" w:type="dxa"/>
            <w:noWrap/>
            <w:vAlign w:val="center"/>
          </w:tcPr>
          <w:p w14:paraId="5478033E" w14:textId="77777777" w:rsidR="00054BC5" w:rsidRPr="00914AFB" w:rsidRDefault="00054BC5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7B9F7A92" w14:textId="77777777" w:rsidTr="00C97A79">
        <w:trPr>
          <w:trHeight w:val="288"/>
        </w:trPr>
        <w:tc>
          <w:tcPr>
            <w:tcW w:w="5414" w:type="dxa"/>
            <w:vAlign w:val="center"/>
          </w:tcPr>
          <w:p w14:paraId="63F23BD6" w14:textId="77777777" w:rsidR="00293A5B" w:rsidRPr="00C41E6A" w:rsidRDefault="00C97A79" w:rsidP="00C97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Description</w:t>
            </w:r>
            <w:r w:rsidR="00293A5B"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of Event</w:t>
            </w: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(lunch, reception, dinner, etc.)</w:t>
            </w:r>
          </w:p>
        </w:tc>
        <w:tc>
          <w:tcPr>
            <w:tcW w:w="5415" w:type="dxa"/>
            <w:noWrap/>
            <w:vAlign w:val="center"/>
          </w:tcPr>
          <w:p w14:paraId="5EEE6B83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75C73668" w14:textId="77777777" w:rsidTr="00477158">
        <w:trPr>
          <w:trHeight w:val="360"/>
        </w:trPr>
        <w:tc>
          <w:tcPr>
            <w:tcW w:w="10829" w:type="dxa"/>
            <w:gridSpan w:val="2"/>
            <w:shd w:val="clear" w:color="auto" w:fill="BFBFBF" w:themeFill="background1" w:themeFillShade="BF"/>
            <w:vAlign w:val="center"/>
          </w:tcPr>
          <w:p w14:paraId="302E2827" w14:textId="77777777" w:rsidR="00293A5B" w:rsidRPr="0012145E" w:rsidRDefault="00C97A79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0"/>
              </w:rPr>
              <w:t>Event</w:t>
            </w:r>
            <w:r w:rsidR="00293A5B" w:rsidRPr="00B854C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0"/>
              </w:rPr>
              <w:t xml:space="preserve"> Logistics</w:t>
            </w:r>
          </w:p>
        </w:tc>
      </w:tr>
      <w:tr w:rsidR="00293A5B" w:rsidRPr="00914AFB" w14:paraId="7FF8CA44" w14:textId="77777777" w:rsidTr="00C41E6A">
        <w:trPr>
          <w:trHeight w:val="576"/>
        </w:trPr>
        <w:tc>
          <w:tcPr>
            <w:tcW w:w="5414" w:type="dxa"/>
            <w:vAlign w:val="center"/>
            <w:hideMark/>
          </w:tcPr>
          <w:p w14:paraId="767F369A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Location Address</w:t>
            </w:r>
          </w:p>
          <w:p w14:paraId="095EB7D9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(Please provide best address for GPS)</w:t>
            </w:r>
          </w:p>
        </w:tc>
        <w:tc>
          <w:tcPr>
            <w:tcW w:w="5415" w:type="dxa"/>
            <w:noWrap/>
            <w:vAlign w:val="center"/>
            <w:hideMark/>
          </w:tcPr>
          <w:p w14:paraId="11BFA3BA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1D65067F" w14:textId="77777777" w:rsidTr="00C41E6A">
        <w:trPr>
          <w:trHeight w:val="576"/>
        </w:trPr>
        <w:tc>
          <w:tcPr>
            <w:tcW w:w="5414" w:type="dxa"/>
            <w:vAlign w:val="center"/>
            <w:hideMark/>
          </w:tcPr>
          <w:p w14:paraId="06749FA6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Location Description</w:t>
            </w:r>
          </w:p>
          <w:p w14:paraId="431D4A0B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(Building, floor, room, suite, etc.)</w:t>
            </w:r>
          </w:p>
        </w:tc>
        <w:tc>
          <w:tcPr>
            <w:tcW w:w="5415" w:type="dxa"/>
            <w:noWrap/>
            <w:vAlign w:val="center"/>
            <w:hideMark/>
          </w:tcPr>
          <w:p w14:paraId="55AE5E50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4A536785" w14:textId="77777777" w:rsidTr="00C41E6A">
        <w:trPr>
          <w:trHeight w:val="576"/>
        </w:trPr>
        <w:tc>
          <w:tcPr>
            <w:tcW w:w="5414" w:type="dxa"/>
            <w:vAlign w:val="center"/>
            <w:hideMark/>
          </w:tcPr>
          <w:p w14:paraId="47B6EB09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Parking Instructions</w:t>
            </w:r>
          </w:p>
          <w:p w14:paraId="4F639B40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(Please reserve a designated spot near the entrance)</w:t>
            </w:r>
          </w:p>
        </w:tc>
        <w:tc>
          <w:tcPr>
            <w:tcW w:w="5415" w:type="dxa"/>
            <w:noWrap/>
            <w:vAlign w:val="center"/>
          </w:tcPr>
          <w:p w14:paraId="3B47BE11" w14:textId="77777777" w:rsidR="00293A5B" w:rsidRPr="005B214C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679AAB96" w14:textId="77777777" w:rsidTr="00C41E6A">
        <w:trPr>
          <w:trHeight w:val="288"/>
        </w:trPr>
        <w:tc>
          <w:tcPr>
            <w:tcW w:w="5414" w:type="dxa"/>
            <w:vAlign w:val="center"/>
          </w:tcPr>
          <w:p w14:paraId="7CB72EE2" w14:textId="52425D9E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Who will greet and escort the </w:t>
            </w:r>
            <w:r w:rsidR="0068547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Secretary</w:t>
            </w: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upon arrival?</w:t>
            </w:r>
          </w:p>
        </w:tc>
        <w:tc>
          <w:tcPr>
            <w:tcW w:w="5415" w:type="dxa"/>
            <w:noWrap/>
            <w:vAlign w:val="center"/>
          </w:tcPr>
          <w:p w14:paraId="1A8E7E94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2E3F1B93" w14:textId="77777777" w:rsidTr="00C41E6A">
        <w:trPr>
          <w:trHeight w:val="288"/>
        </w:trPr>
        <w:tc>
          <w:tcPr>
            <w:tcW w:w="5414" w:type="dxa"/>
            <w:vAlign w:val="center"/>
            <w:hideMark/>
          </w:tcPr>
          <w:p w14:paraId="33B57FB2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Contact Phone Number</w:t>
            </w:r>
          </w:p>
        </w:tc>
        <w:tc>
          <w:tcPr>
            <w:tcW w:w="5415" w:type="dxa"/>
            <w:noWrap/>
            <w:vAlign w:val="center"/>
          </w:tcPr>
          <w:p w14:paraId="54F0A036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1FB94643" w14:textId="77777777" w:rsidTr="00C41E6A">
        <w:trPr>
          <w:trHeight w:val="288"/>
        </w:trPr>
        <w:tc>
          <w:tcPr>
            <w:tcW w:w="5414" w:type="dxa"/>
            <w:vAlign w:val="center"/>
            <w:hideMark/>
          </w:tcPr>
          <w:p w14:paraId="461195B7" w14:textId="77777777" w:rsidR="00293A5B" w:rsidRPr="00C41E6A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Contact Email Address</w:t>
            </w:r>
          </w:p>
        </w:tc>
        <w:tc>
          <w:tcPr>
            <w:tcW w:w="5415" w:type="dxa"/>
            <w:noWrap/>
            <w:vAlign w:val="center"/>
          </w:tcPr>
          <w:p w14:paraId="2BA979FA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23E52186" w14:textId="77777777" w:rsidTr="00C03592">
        <w:trPr>
          <w:trHeight w:val="288"/>
        </w:trPr>
        <w:tc>
          <w:tcPr>
            <w:tcW w:w="5414" w:type="dxa"/>
            <w:vAlign w:val="center"/>
          </w:tcPr>
          <w:p w14:paraId="21C93509" w14:textId="77777777" w:rsidR="00293A5B" w:rsidRPr="00C03592" w:rsidRDefault="00C97A79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Number</w:t>
            </w:r>
            <w:r w:rsidR="00293A5B"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of Attendees</w:t>
            </w: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Expected</w:t>
            </w:r>
          </w:p>
        </w:tc>
        <w:tc>
          <w:tcPr>
            <w:tcW w:w="5415" w:type="dxa"/>
            <w:noWrap/>
            <w:vAlign w:val="center"/>
          </w:tcPr>
          <w:p w14:paraId="3F0452B1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BC5" w:rsidRPr="00914AFB" w14:paraId="02F726FD" w14:textId="77777777" w:rsidTr="00C03592">
        <w:trPr>
          <w:trHeight w:val="288"/>
        </w:trPr>
        <w:tc>
          <w:tcPr>
            <w:tcW w:w="5414" w:type="dxa"/>
            <w:vAlign w:val="center"/>
          </w:tcPr>
          <w:p w14:paraId="2843E7A0" w14:textId="77777777" w:rsidR="00054BC5" w:rsidRPr="00C41E6A" w:rsidRDefault="00054BC5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Who will the audience include?</w:t>
            </w:r>
          </w:p>
        </w:tc>
        <w:tc>
          <w:tcPr>
            <w:tcW w:w="5415" w:type="dxa"/>
            <w:noWrap/>
            <w:vAlign w:val="center"/>
          </w:tcPr>
          <w:p w14:paraId="5019A5B6" w14:textId="77777777" w:rsidR="00054BC5" w:rsidRPr="00914AFB" w:rsidRDefault="00054BC5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3592" w:rsidRPr="00914AFB" w14:paraId="25258880" w14:textId="77777777" w:rsidTr="00C03592">
        <w:trPr>
          <w:trHeight w:val="576"/>
        </w:trPr>
        <w:tc>
          <w:tcPr>
            <w:tcW w:w="5414" w:type="dxa"/>
            <w:vAlign w:val="center"/>
          </w:tcPr>
          <w:p w14:paraId="5E9F72A7" w14:textId="77777777" w:rsidR="00C03592" w:rsidRPr="00914AFB" w:rsidRDefault="00C03592" w:rsidP="00C03592">
            <w:pPr>
              <w:pStyle w:val="Header"/>
              <w:tabs>
                <w:tab w:val="left" w:pos="48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AFB">
              <w:rPr>
                <w:rFonts w:asciiTheme="minorHAnsi" w:hAnsiTheme="minorHAnsi" w:cstheme="minorHAnsi"/>
                <w:b/>
                <w:sz w:val="20"/>
                <w:szCs w:val="20"/>
              </w:rPr>
              <w:t>Are other dignitaries invited or confirmed?</w:t>
            </w:r>
          </w:p>
          <w:p w14:paraId="25FE5A19" w14:textId="77777777" w:rsidR="00C03592" w:rsidRPr="00C41E6A" w:rsidRDefault="00C03592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(Please list any other dignitaries invited or confirmed)</w:t>
            </w:r>
          </w:p>
        </w:tc>
        <w:tc>
          <w:tcPr>
            <w:tcW w:w="5415" w:type="dxa"/>
            <w:noWrap/>
            <w:vAlign w:val="center"/>
          </w:tcPr>
          <w:p w14:paraId="29D32B01" w14:textId="77777777" w:rsidR="00C03592" w:rsidRPr="00914AFB" w:rsidRDefault="00C03592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3592" w:rsidRPr="00914AFB" w14:paraId="1F3A4B59" w14:textId="77777777" w:rsidTr="00C41E6A">
        <w:trPr>
          <w:trHeight w:val="576"/>
        </w:trPr>
        <w:tc>
          <w:tcPr>
            <w:tcW w:w="5414" w:type="dxa"/>
            <w:vAlign w:val="center"/>
          </w:tcPr>
          <w:p w14:paraId="2BF266C0" w14:textId="77777777" w:rsidR="00054BC5" w:rsidRDefault="00054BC5" w:rsidP="00054B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Will organizational leaders be attending?</w:t>
            </w:r>
          </w:p>
          <w:p w14:paraId="0D5C9BD6" w14:textId="77777777" w:rsidR="00C03592" w:rsidRPr="00C41E6A" w:rsidRDefault="00054BC5" w:rsidP="00054B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(Please list names &amp; t</w:t>
            </w:r>
            <w:r w:rsidRPr="00C035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itle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s</w:t>
            </w:r>
            <w:r w:rsidRPr="00C035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C03592" w:rsidRPr="0091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noWrap/>
            <w:vAlign w:val="center"/>
          </w:tcPr>
          <w:p w14:paraId="34D30A2E" w14:textId="77777777" w:rsidR="00C03592" w:rsidRPr="00914AFB" w:rsidRDefault="00C03592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A79" w:rsidRPr="00914AFB" w14:paraId="5827C762" w14:textId="77777777" w:rsidTr="00C41E6A">
        <w:trPr>
          <w:trHeight w:val="576"/>
        </w:trPr>
        <w:tc>
          <w:tcPr>
            <w:tcW w:w="5414" w:type="dxa"/>
            <w:vAlign w:val="center"/>
          </w:tcPr>
          <w:p w14:paraId="1A69577F" w14:textId="77777777" w:rsidR="00C97A79" w:rsidRPr="00C41E6A" w:rsidRDefault="00C97A79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Agenda Timeline and Run of Show</w:t>
            </w:r>
          </w:p>
          <w:p w14:paraId="564E6586" w14:textId="77777777" w:rsidR="00C97A79" w:rsidRPr="00C41E6A" w:rsidRDefault="00C97A79" w:rsidP="00C97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(Please list detailed timeline for the event)</w:t>
            </w:r>
          </w:p>
        </w:tc>
        <w:tc>
          <w:tcPr>
            <w:tcW w:w="5415" w:type="dxa"/>
            <w:noWrap/>
            <w:vAlign w:val="center"/>
          </w:tcPr>
          <w:p w14:paraId="18999CF9" w14:textId="77777777" w:rsidR="00C97A79" w:rsidRPr="00914AFB" w:rsidRDefault="00C97A79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3592" w:rsidRPr="00914AFB" w14:paraId="4EB172BC" w14:textId="77777777" w:rsidTr="00C03592">
        <w:trPr>
          <w:trHeight w:val="288"/>
        </w:trPr>
        <w:tc>
          <w:tcPr>
            <w:tcW w:w="5414" w:type="dxa"/>
            <w:vAlign w:val="center"/>
          </w:tcPr>
          <w:p w14:paraId="0918ED05" w14:textId="77777777" w:rsidR="00C03592" w:rsidRPr="00C41E6A" w:rsidRDefault="00C03592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Will there be a stage and/or podium?</w:t>
            </w:r>
          </w:p>
        </w:tc>
        <w:tc>
          <w:tcPr>
            <w:tcW w:w="5415" w:type="dxa"/>
            <w:noWrap/>
            <w:vAlign w:val="center"/>
          </w:tcPr>
          <w:p w14:paraId="1C499A4E" w14:textId="77777777" w:rsidR="00C03592" w:rsidRPr="00914AFB" w:rsidRDefault="00C03592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3592" w:rsidRPr="00914AFB" w14:paraId="5E2F56EE" w14:textId="77777777" w:rsidTr="00C03592">
        <w:trPr>
          <w:trHeight w:val="288"/>
        </w:trPr>
        <w:tc>
          <w:tcPr>
            <w:tcW w:w="5414" w:type="dxa"/>
            <w:vAlign w:val="center"/>
          </w:tcPr>
          <w:p w14:paraId="088B6C51" w14:textId="77777777" w:rsidR="00C03592" w:rsidRDefault="00C03592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Describe platform lighting</w:t>
            </w:r>
          </w:p>
        </w:tc>
        <w:tc>
          <w:tcPr>
            <w:tcW w:w="5415" w:type="dxa"/>
            <w:noWrap/>
            <w:vAlign w:val="center"/>
          </w:tcPr>
          <w:p w14:paraId="67C726FB" w14:textId="77777777" w:rsidR="00C03592" w:rsidRPr="00914AFB" w:rsidRDefault="00C03592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3592" w:rsidRPr="00914AFB" w14:paraId="6D9A23C9" w14:textId="77777777" w:rsidTr="00C03592">
        <w:trPr>
          <w:trHeight w:val="576"/>
        </w:trPr>
        <w:tc>
          <w:tcPr>
            <w:tcW w:w="5414" w:type="dxa"/>
            <w:vAlign w:val="center"/>
          </w:tcPr>
          <w:p w14:paraId="5926C9F1" w14:textId="77777777" w:rsidR="00C03592" w:rsidRDefault="00C03592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Will there be a microphone?</w:t>
            </w:r>
          </w:p>
          <w:p w14:paraId="401E0874" w14:textId="77777777" w:rsidR="00C03592" w:rsidRDefault="00C03592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(Please 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indicate hand-held, attached, or wireless</w:t>
            </w: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5" w:type="dxa"/>
            <w:noWrap/>
            <w:vAlign w:val="center"/>
          </w:tcPr>
          <w:p w14:paraId="5B37252D" w14:textId="77777777" w:rsidR="00C03592" w:rsidRPr="00914AFB" w:rsidRDefault="00C03592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A79" w:rsidRPr="00914AFB" w14:paraId="53030AD2" w14:textId="77777777" w:rsidTr="00477158">
        <w:trPr>
          <w:trHeight w:val="360"/>
        </w:trPr>
        <w:tc>
          <w:tcPr>
            <w:tcW w:w="10829" w:type="dxa"/>
            <w:gridSpan w:val="2"/>
            <w:shd w:val="clear" w:color="auto" w:fill="BFBFBF" w:themeFill="background1" w:themeFillShade="BF"/>
            <w:vAlign w:val="center"/>
          </w:tcPr>
          <w:p w14:paraId="4D5BBA33" w14:textId="4AB55985" w:rsidR="00C97A79" w:rsidRDefault="003D3C30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0"/>
              </w:rPr>
              <w:t>Secretary of Commerce Role</w:t>
            </w:r>
          </w:p>
        </w:tc>
      </w:tr>
      <w:tr w:rsidR="00C97A79" w:rsidRPr="00914AFB" w14:paraId="41AC3C49" w14:textId="77777777" w:rsidTr="00C41E6A">
        <w:trPr>
          <w:trHeight w:val="576"/>
        </w:trPr>
        <w:tc>
          <w:tcPr>
            <w:tcW w:w="5414" w:type="dxa"/>
            <w:shd w:val="clear" w:color="auto" w:fill="auto"/>
            <w:vAlign w:val="center"/>
          </w:tcPr>
          <w:p w14:paraId="36C30164" w14:textId="571DA49C" w:rsidR="00C97A79" w:rsidRPr="00C41E6A" w:rsidRDefault="005429C0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Please indicate the </w:t>
            </w:r>
            <w:r w:rsidR="0068547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Secretary’s</w:t>
            </w: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role</w:t>
            </w:r>
          </w:p>
          <w:p w14:paraId="721930C4" w14:textId="77777777" w:rsidR="005429C0" w:rsidRPr="00C41E6A" w:rsidRDefault="005429C0" w:rsidP="007412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(Brief Remarks, Keynote, Other</w:t>
            </w:r>
            <w:r w:rsid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 - explain</w:t>
            </w: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B70CE6E" w14:textId="77777777" w:rsidR="00C97A79" w:rsidRPr="005429C0" w:rsidRDefault="00C97A79" w:rsidP="00542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BC5" w:rsidRPr="00914AFB" w14:paraId="2C4E2B37" w14:textId="77777777" w:rsidTr="00054BC5">
        <w:trPr>
          <w:trHeight w:val="288"/>
        </w:trPr>
        <w:tc>
          <w:tcPr>
            <w:tcW w:w="5414" w:type="dxa"/>
            <w:shd w:val="clear" w:color="auto" w:fill="auto"/>
            <w:vAlign w:val="center"/>
          </w:tcPr>
          <w:p w14:paraId="07918CB2" w14:textId="6F9E6F19" w:rsidR="00054BC5" w:rsidRPr="00C41E6A" w:rsidRDefault="00054BC5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Has the </w:t>
            </w:r>
            <w:r w:rsidR="0068547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Secretary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participated in the event before?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5CF49C6" w14:textId="77777777" w:rsidR="00054BC5" w:rsidRPr="005429C0" w:rsidRDefault="00054BC5" w:rsidP="00542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29C0" w:rsidRPr="00914AFB" w14:paraId="1B8CA34F" w14:textId="77777777" w:rsidTr="00C41E6A">
        <w:trPr>
          <w:trHeight w:val="576"/>
        </w:trPr>
        <w:tc>
          <w:tcPr>
            <w:tcW w:w="5414" w:type="dxa"/>
            <w:shd w:val="clear" w:color="auto" w:fill="auto"/>
            <w:vAlign w:val="center"/>
          </w:tcPr>
          <w:p w14:paraId="4DDCA13D" w14:textId="3FA2BADA" w:rsidR="00C03592" w:rsidRDefault="00C03592" w:rsidP="00C41E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Who will introduce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the </w:t>
            </w:r>
            <w:r w:rsidR="0068547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Secretary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?</w:t>
            </w:r>
          </w:p>
          <w:p w14:paraId="24228D35" w14:textId="77777777" w:rsidR="005429C0" w:rsidRPr="00C41E6A" w:rsidRDefault="00C03592" w:rsidP="00C41E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(Name &amp; T</w:t>
            </w:r>
            <w:r w:rsidRPr="00C035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itle)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C90013F" w14:textId="77777777" w:rsidR="005429C0" w:rsidRPr="005429C0" w:rsidRDefault="005429C0" w:rsidP="00542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41E6A" w:rsidRPr="00914AFB" w14:paraId="72D93084" w14:textId="77777777" w:rsidTr="00C41E6A">
        <w:trPr>
          <w:trHeight w:val="576"/>
        </w:trPr>
        <w:tc>
          <w:tcPr>
            <w:tcW w:w="5414" w:type="dxa"/>
            <w:shd w:val="clear" w:color="auto" w:fill="auto"/>
            <w:vAlign w:val="center"/>
          </w:tcPr>
          <w:p w14:paraId="7D61C3DE" w14:textId="77777777" w:rsidR="00C03592" w:rsidRPr="00C41E6A" w:rsidRDefault="00C03592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Will there be a Q&amp;A Session?</w:t>
            </w:r>
          </w:p>
          <w:p w14:paraId="2AA4285E" w14:textId="77777777" w:rsidR="00C41E6A" w:rsidRPr="00C41E6A" w:rsidRDefault="00C03592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(Q&amp;A Sessions </w:t>
            </w: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u w:val="single"/>
              </w:rPr>
              <w:t>and questions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must be approved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 in advance</w:t>
            </w: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6AD566B" w14:textId="77777777" w:rsidR="00C41E6A" w:rsidRPr="005429C0" w:rsidRDefault="00C41E6A" w:rsidP="00542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BC5" w:rsidRPr="00914AFB" w14:paraId="4870DD97" w14:textId="77777777" w:rsidTr="00054BC5">
        <w:trPr>
          <w:trHeight w:val="288"/>
        </w:trPr>
        <w:tc>
          <w:tcPr>
            <w:tcW w:w="5414" w:type="dxa"/>
            <w:shd w:val="clear" w:color="auto" w:fill="auto"/>
            <w:vAlign w:val="center"/>
          </w:tcPr>
          <w:p w14:paraId="11273CA8" w14:textId="77777777" w:rsidR="00054BC5" w:rsidRPr="00914AFB" w:rsidRDefault="00054BC5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Recommended Attire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94EA085" w14:textId="77777777" w:rsidR="00054BC5" w:rsidRPr="005429C0" w:rsidRDefault="00054BC5" w:rsidP="00542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BC5" w:rsidRPr="00914AFB" w14:paraId="5DB0D7CA" w14:textId="77777777" w:rsidTr="00054BC5">
        <w:trPr>
          <w:trHeight w:val="288"/>
        </w:trPr>
        <w:tc>
          <w:tcPr>
            <w:tcW w:w="5414" w:type="dxa"/>
            <w:shd w:val="clear" w:color="auto" w:fill="auto"/>
            <w:vAlign w:val="center"/>
          </w:tcPr>
          <w:p w14:paraId="2CF1CA71" w14:textId="53F2F80C" w:rsidR="00054BC5" w:rsidRDefault="00054BC5" w:rsidP="00054B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Are there any event protocols/etiquette the </w:t>
            </w:r>
            <w:r w:rsidR="0068547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Secretary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should be aware of?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2F009B2" w14:textId="77777777" w:rsidR="00054BC5" w:rsidRPr="005429C0" w:rsidRDefault="00054BC5" w:rsidP="00542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D2FEF" w:rsidRPr="00914AFB" w14:paraId="47355288" w14:textId="77777777" w:rsidTr="002D2FEF">
        <w:trPr>
          <w:trHeight w:val="288"/>
        </w:trPr>
        <w:tc>
          <w:tcPr>
            <w:tcW w:w="5414" w:type="dxa"/>
            <w:shd w:val="clear" w:color="auto" w:fill="auto"/>
            <w:vAlign w:val="center"/>
          </w:tcPr>
          <w:p w14:paraId="64535053" w14:textId="77777777" w:rsidR="002D2FEF" w:rsidRPr="00914AFB" w:rsidRDefault="002D2FEF" w:rsidP="002D2F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14AF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Will any wardrobe items be provided?</w:t>
            </w:r>
          </w:p>
          <w:p w14:paraId="6B3D683A" w14:textId="4F77F406" w:rsidR="005E0AA3" w:rsidRPr="005E0AA3" w:rsidRDefault="002D2FEF" w:rsidP="005E0A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914A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(S</w:t>
            </w:r>
            <w:r w:rsidRPr="00914A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mock, </w:t>
            </w:r>
            <w:proofErr w:type="spellStart"/>
            <w:r w:rsidRPr="00914A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logowear</w:t>
            </w:r>
            <w:proofErr w:type="spellEnd"/>
            <w:r w:rsidRPr="00914A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/company t-shirt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, hat,</w:t>
            </w:r>
            <w:r w:rsidRPr="00914A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 etc.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DD45E60" w14:textId="77777777" w:rsidR="002D2FEF" w:rsidRPr="005429C0" w:rsidRDefault="002D2FEF" w:rsidP="00542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41E6A" w:rsidRPr="00914AFB" w14:paraId="56BFD12C" w14:textId="77777777" w:rsidTr="00477158">
        <w:trPr>
          <w:trHeight w:val="360"/>
        </w:trPr>
        <w:tc>
          <w:tcPr>
            <w:tcW w:w="10829" w:type="dxa"/>
            <w:gridSpan w:val="2"/>
            <w:shd w:val="clear" w:color="auto" w:fill="BFBFBF" w:themeFill="background1" w:themeFillShade="BF"/>
            <w:vAlign w:val="center"/>
          </w:tcPr>
          <w:p w14:paraId="63ABF416" w14:textId="77777777" w:rsidR="00C41E6A" w:rsidRDefault="00054BC5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0"/>
              </w:rPr>
              <w:t>Press/Communications Details</w:t>
            </w:r>
          </w:p>
        </w:tc>
      </w:tr>
      <w:tr w:rsidR="00030895" w:rsidRPr="00914AFB" w14:paraId="004BCF67" w14:textId="77777777" w:rsidTr="00030895">
        <w:trPr>
          <w:trHeight w:val="288"/>
        </w:trPr>
        <w:tc>
          <w:tcPr>
            <w:tcW w:w="10829" w:type="dxa"/>
            <w:gridSpan w:val="2"/>
            <w:shd w:val="clear" w:color="auto" w:fill="FFFFFF" w:themeFill="background1"/>
            <w:vAlign w:val="center"/>
          </w:tcPr>
          <w:p w14:paraId="17C87561" w14:textId="605BEFB5" w:rsidR="00030895" w:rsidRDefault="006129A5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Vice President </w:t>
            </w:r>
            <w:r w:rsidR="00030895" w:rsidRPr="002D2FE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Communications, </w:t>
            </w:r>
            <w:r w:rsidRPr="006129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Erin Sweitzer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6129A5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</w:rPr>
                <w:t>esweitzer@iedc.in.gov</w:t>
              </w:r>
            </w:hyperlink>
          </w:p>
        </w:tc>
      </w:tr>
      <w:tr w:rsidR="00030895" w:rsidRPr="00914AFB" w14:paraId="0D8A7E3F" w14:textId="77777777" w:rsidTr="00617B6F">
        <w:trPr>
          <w:trHeight w:val="576"/>
        </w:trPr>
        <w:tc>
          <w:tcPr>
            <w:tcW w:w="5414" w:type="dxa"/>
            <w:shd w:val="clear" w:color="auto" w:fill="FFFFFF" w:themeFill="background1"/>
            <w:vAlign w:val="center"/>
          </w:tcPr>
          <w:p w14:paraId="776048A1" w14:textId="77777777" w:rsidR="00030895" w:rsidRPr="00914AFB" w:rsidRDefault="00030895" w:rsidP="000308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4A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Speech Topics</w:t>
            </w:r>
          </w:p>
          <w:p w14:paraId="43CF3AC1" w14:textId="301EF299" w:rsidR="00030895" w:rsidRDefault="00030895" w:rsidP="000308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</w:t>
            </w:r>
            <w:r w:rsidRPr="00914AFB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he </w:t>
            </w:r>
            <w:r w:rsidR="003D3C30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SOC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 will </w:t>
            </w:r>
            <w:r w:rsidRPr="000308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offer 3-5 minutes brief remarks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000DE67E" w14:textId="77777777" w:rsidR="00030895" w:rsidRPr="00030895" w:rsidRDefault="00030895" w:rsidP="000308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08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or 5-10 minutes keynote remarks)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30502439" w14:textId="77777777" w:rsidR="00030895" w:rsidRPr="00617B6F" w:rsidRDefault="00030895" w:rsidP="00617B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D2FEF" w:rsidRPr="00914AFB" w14:paraId="2C6201F2" w14:textId="77777777" w:rsidTr="00617B6F">
        <w:trPr>
          <w:trHeight w:val="576"/>
        </w:trPr>
        <w:tc>
          <w:tcPr>
            <w:tcW w:w="5414" w:type="dxa"/>
            <w:shd w:val="clear" w:color="auto" w:fill="FFFFFF" w:themeFill="background1"/>
            <w:vAlign w:val="center"/>
          </w:tcPr>
          <w:p w14:paraId="4A02E385" w14:textId="77777777" w:rsidR="002D2FEF" w:rsidRDefault="005E0AA3" w:rsidP="002D2F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Speech Length</w:t>
            </w:r>
          </w:p>
          <w:p w14:paraId="1DF326F4" w14:textId="1F27F624" w:rsidR="005E0AA3" w:rsidRPr="005E0AA3" w:rsidRDefault="005E0AA3" w:rsidP="002D2F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5, 10, </w:t>
            </w:r>
            <w:r w:rsidR="0013725C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15 minutes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142A0DD9" w14:textId="77777777" w:rsidR="002D2FEF" w:rsidRPr="00617B6F" w:rsidRDefault="002D2FEF" w:rsidP="00617B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BC5" w:rsidRPr="00914AFB" w14:paraId="3D3BDD1D" w14:textId="77777777" w:rsidTr="00617B6F">
        <w:trPr>
          <w:trHeight w:val="576"/>
        </w:trPr>
        <w:tc>
          <w:tcPr>
            <w:tcW w:w="5414" w:type="dxa"/>
            <w:shd w:val="clear" w:color="auto" w:fill="FFFFFF" w:themeFill="background1"/>
            <w:vAlign w:val="center"/>
          </w:tcPr>
          <w:p w14:paraId="4FCABD71" w14:textId="77777777" w:rsidR="005E0AA3" w:rsidRPr="00914AFB" w:rsidRDefault="005E0AA3" w:rsidP="005E0A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Please provide 2-3 </w:t>
            </w:r>
            <w:r w:rsidRPr="00914A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Talking Points</w:t>
            </w:r>
          </w:p>
          <w:p w14:paraId="33E32AA1" w14:textId="51ABB860" w:rsidR="00054BC5" w:rsidRDefault="005E0AA3" w:rsidP="005E0A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</w:t>
            </w:r>
            <w:r w:rsidRPr="00914AFB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Please provide 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at least 2 weeks prior to </w:t>
            </w:r>
            <w:r w:rsidR="006129A5" w:rsidRPr="006129A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Erin Sweitzer</w:t>
            </w:r>
            <w:r w:rsidR="003D3C30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2CE73729" w14:textId="77777777" w:rsidR="00054BC5" w:rsidRPr="00617B6F" w:rsidRDefault="00054BC5" w:rsidP="00617B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E0AA3" w:rsidRPr="00914AFB" w14:paraId="356DE32D" w14:textId="77777777" w:rsidTr="00617B6F">
        <w:trPr>
          <w:trHeight w:val="288"/>
        </w:trPr>
        <w:tc>
          <w:tcPr>
            <w:tcW w:w="5414" w:type="dxa"/>
            <w:shd w:val="clear" w:color="auto" w:fill="FFFFFF" w:themeFill="background1"/>
            <w:vAlign w:val="center"/>
          </w:tcPr>
          <w:p w14:paraId="6404BFD6" w14:textId="77777777" w:rsidR="005E0AA3" w:rsidRPr="00914AFB" w:rsidRDefault="005E0AA3" w:rsidP="005E0A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4A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Are you inviting the media?</w:t>
            </w:r>
          </w:p>
          <w:p w14:paraId="313DD8AE" w14:textId="15F50372" w:rsidR="005E0AA3" w:rsidRPr="00914AFB" w:rsidRDefault="005E0AA3" w:rsidP="005E0A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(All media releases </w:t>
            </w:r>
            <w:r w:rsidRPr="002D2FEF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u w:val="single"/>
              </w:rPr>
              <w:t>must</w:t>
            </w:r>
            <w:r w:rsidRPr="002D2FEF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be pre-approved by </w:t>
            </w:r>
            <w:r w:rsidR="006129A5" w:rsidRPr="006129A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Erin Sweitzer</w:t>
            </w:r>
            <w:r w:rsidR="003D3C30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2CAE4A87" w14:textId="77777777" w:rsidR="005E0AA3" w:rsidRPr="00617B6F" w:rsidRDefault="005E0AA3" w:rsidP="00617B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D2FEF" w:rsidRPr="00914AFB" w14:paraId="1D884ED1" w14:textId="77777777" w:rsidTr="00617B6F">
        <w:trPr>
          <w:trHeight w:val="288"/>
        </w:trPr>
        <w:tc>
          <w:tcPr>
            <w:tcW w:w="5414" w:type="dxa"/>
            <w:shd w:val="clear" w:color="auto" w:fill="FFFFFF" w:themeFill="background1"/>
            <w:vAlign w:val="center"/>
          </w:tcPr>
          <w:p w14:paraId="3C9E645F" w14:textId="77777777" w:rsidR="002D2FEF" w:rsidRPr="00914AFB" w:rsidRDefault="002D2FEF" w:rsidP="00054B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4A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Please list any confirmed media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237D6B40" w14:textId="77777777" w:rsidR="002D2FEF" w:rsidRPr="00617B6F" w:rsidRDefault="002D2FEF" w:rsidP="00617B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D2FEF" w:rsidRPr="00914AFB" w14:paraId="474C709A" w14:textId="77777777" w:rsidTr="00617B6F">
        <w:trPr>
          <w:trHeight w:val="576"/>
        </w:trPr>
        <w:tc>
          <w:tcPr>
            <w:tcW w:w="5414" w:type="dxa"/>
            <w:shd w:val="clear" w:color="auto" w:fill="FFFFFF" w:themeFill="background1"/>
            <w:vAlign w:val="center"/>
          </w:tcPr>
          <w:p w14:paraId="1144763B" w14:textId="77777777" w:rsidR="002D2FEF" w:rsidRPr="00914AFB" w:rsidRDefault="002D2FEF" w:rsidP="00054B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Please provide Social Media information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2D2FEF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(Twitter Handle, Hashtag, Facebook Page, Website URL</w:t>
            </w:r>
            <w:r w:rsidRPr="00C41E6A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0A7861CB" w14:textId="77777777" w:rsidR="002D2FEF" w:rsidRPr="00617B6F" w:rsidRDefault="002D2FEF" w:rsidP="00617B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47368CE3" w14:textId="77777777" w:rsidTr="00477158">
        <w:trPr>
          <w:trHeight w:val="360"/>
        </w:trPr>
        <w:tc>
          <w:tcPr>
            <w:tcW w:w="10829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88A533" w14:textId="77777777" w:rsidR="00293A5B" w:rsidRPr="00914AFB" w:rsidRDefault="00C97A79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0"/>
              </w:rPr>
              <w:t>Event and Organization Background</w:t>
            </w:r>
          </w:p>
        </w:tc>
      </w:tr>
      <w:tr w:rsidR="00C03592" w:rsidRPr="00914AFB" w14:paraId="48DF83D3" w14:textId="77777777" w:rsidTr="00C03592">
        <w:trPr>
          <w:trHeight w:val="576"/>
        </w:trPr>
        <w:tc>
          <w:tcPr>
            <w:tcW w:w="5414" w:type="dxa"/>
            <w:vAlign w:val="center"/>
          </w:tcPr>
          <w:p w14:paraId="12C7C7DE" w14:textId="77777777" w:rsidR="00C03592" w:rsidRPr="00C03592" w:rsidRDefault="00C03592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03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Background/Reason for Event</w:t>
            </w:r>
          </w:p>
          <w:p w14:paraId="154B5C9A" w14:textId="77777777" w:rsidR="00C03592" w:rsidRPr="00C03592" w:rsidRDefault="00C03592" w:rsidP="00C035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</w:t>
            </w:r>
            <w:r w:rsidRPr="00C03592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Please include a detailed background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5" w:type="dxa"/>
            <w:noWrap/>
            <w:vAlign w:val="center"/>
          </w:tcPr>
          <w:p w14:paraId="072C4854" w14:textId="77777777" w:rsidR="00C03592" w:rsidRPr="00914AFB" w:rsidRDefault="00C03592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3DE5CAE3" w14:textId="77777777" w:rsidTr="00C03592">
        <w:trPr>
          <w:trHeight w:val="576"/>
        </w:trPr>
        <w:tc>
          <w:tcPr>
            <w:tcW w:w="5414" w:type="dxa"/>
            <w:vAlign w:val="center"/>
            <w:hideMark/>
          </w:tcPr>
          <w:p w14:paraId="41D1102A" w14:textId="77777777" w:rsidR="00293A5B" w:rsidRPr="00C03592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03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Background paragraph about </w:t>
            </w:r>
            <w:r w:rsidR="00054B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host </w:t>
            </w:r>
            <w:r w:rsidRPr="00C035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organization</w:t>
            </w:r>
          </w:p>
          <w:p w14:paraId="0C660549" w14:textId="77777777" w:rsidR="00293A5B" w:rsidRPr="00C03592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03592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C03592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either</w:t>
            </w:r>
            <w:proofErr w:type="gramEnd"/>
            <w:r w:rsidRPr="00C03592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 from website or other material)</w:t>
            </w:r>
          </w:p>
        </w:tc>
        <w:tc>
          <w:tcPr>
            <w:tcW w:w="5415" w:type="dxa"/>
            <w:noWrap/>
            <w:vAlign w:val="center"/>
          </w:tcPr>
          <w:p w14:paraId="40E575D2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546B690C" w14:textId="77777777" w:rsidTr="00C03592">
        <w:trPr>
          <w:trHeight w:val="576"/>
        </w:trPr>
        <w:tc>
          <w:tcPr>
            <w:tcW w:w="5414" w:type="dxa"/>
            <w:vAlign w:val="center"/>
            <w:hideMark/>
          </w:tcPr>
          <w:p w14:paraId="33A538E3" w14:textId="77777777" w:rsidR="00293A5B" w:rsidRPr="00C03592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0359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Why did you invite, or request to meet with, the</w:t>
            </w:r>
          </w:p>
          <w:p w14:paraId="64842ECF" w14:textId="2F36A2D2" w:rsidR="00293A5B" w:rsidRPr="00C03592" w:rsidRDefault="00685475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Secretary</w:t>
            </w:r>
            <w:r w:rsidR="00293A5B" w:rsidRPr="00C0359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5415" w:type="dxa"/>
            <w:noWrap/>
            <w:vAlign w:val="center"/>
            <w:hideMark/>
          </w:tcPr>
          <w:p w14:paraId="3E04ACF1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30895" w:rsidRPr="00914AFB" w14:paraId="1D2FB31D" w14:textId="77777777" w:rsidTr="00C03592">
        <w:trPr>
          <w:trHeight w:val="576"/>
        </w:trPr>
        <w:tc>
          <w:tcPr>
            <w:tcW w:w="5414" w:type="dxa"/>
            <w:vAlign w:val="center"/>
          </w:tcPr>
          <w:p w14:paraId="37A9E6D9" w14:textId="36CB03DB" w:rsidR="00030895" w:rsidRDefault="00030895" w:rsidP="00477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</w:t>
            </w:r>
            <w:r w:rsidR="00685475">
              <w:rPr>
                <w:rFonts w:asciiTheme="minorHAnsi" w:hAnsiTheme="minorHAnsi" w:cstheme="minorHAnsi"/>
                <w:b/>
                <w:sz w:val="20"/>
                <w:szCs w:val="20"/>
              </w:rPr>
              <w:t>Secretary</w:t>
            </w:r>
            <w:r w:rsidRPr="0091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54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 5 major focus areas within IEDC </w:t>
            </w:r>
            <w:proofErr w:type="gramStart"/>
            <w:r w:rsidR="006854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91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547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914AFB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proofErr w:type="gramEnd"/>
            <w:r w:rsidRPr="0091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applicable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91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indicate</w:t>
            </w:r>
            <w:r w:rsidRPr="0091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</w:t>
            </w:r>
            <w:r w:rsidR="00685475">
              <w:rPr>
                <w:rFonts w:asciiTheme="minorHAnsi" w:hAnsiTheme="minorHAnsi" w:cstheme="minorHAnsi"/>
                <w:b/>
                <w:sz w:val="20"/>
                <w:szCs w:val="20"/>
              </w:rPr>
              <w:t>topic the event may focus on:</w:t>
            </w:r>
          </w:p>
          <w:p w14:paraId="26C0B234" w14:textId="77777777" w:rsidR="00030895" w:rsidRPr="00685475" w:rsidRDefault="00685475" w:rsidP="00030895">
            <w:pPr>
              <w:pStyle w:val="Header"/>
              <w:numPr>
                <w:ilvl w:val="0"/>
                <w:numId w:val="3"/>
              </w:numPr>
              <w:tabs>
                <w:tab w:val="left" w:pos="48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External Engagement </w:t>
            </w:r>
          </w:p>
          <w:p w14:paraId="2A8D3EAD" w14:textId="77777777" w:rsidR="00685475" w:rsidRPr="00685475" w:rsidRDefault="00685475" w:rsidP="00030895">
            <w:pPr>
              <w:pStyle w:val="Header"/>
              <w:numPr>
                <w:ilvl w:val="0"/>
                <w:numId w:val="3"/>
              </w:numPr>
              <w:tabs>
                <w:tab w:val="left" w:pos="48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547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Entrepreneurship </w:t>
            </w:r>
          </w:p>
          <w:p w14:paraId="254645CD" w14:textId="77777777" w:rsidR="00685475" w:rsidRPr="00685475" w:rsidRDefault="00685475" w:rsidP="00030895">
            <w:pPr>
              <w:pStyle w:val="Header"/>
              <w:numPr>
                <w:ilvl w:val="0"/>
                <w:numId w:val="3"/>
              </w:numPr>
              <w:tabs>
                <w:tab w:val="left" w:pos="48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547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Energy Transition </w:t>
            </w:r>
          </w:p>
          <w:p w14:paraId="21C93A9C" w14:textId="77777777" w:rsidR="00685475" w:rsidRPr="00685475" w:rsidRDefault="00685475" w:rsidP="00030895">
            <w:pPr>
              <w:pStyle w:val="Header"/>
              <w:numPr>
                <w:ilvl w:val="0"/>
                <w:numId w:val="3"/>
              </w:numPr>
              <w:tabs>
                <w:tab w:val="left" w:pos="48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547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Environment </w:t>
            </w:r>
          </w:p>
          <w:p w14:paraId="386B2792" w14:textId="22D21BCE" w:rsidR="00685475" w:rsidRPr="00030895" w:rsidRDefault="00685475" w:rsidP="00030895">
            <w:pPr>
              <w:pStyle w:val="Header"/>
              <w:numPr>
                <w:ilvl w:val="0"/>
                <w:numId w:val="3"/>
              </w:numPr>
              <w:tabs>
                <w:tab w:val="left" w:pos="48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475">
              <w:rPr>
                <w:rFonts w:asciiTheme="minorHAnsi" w:hAnsiTheme="minorHAnsi" w:cstheme="minorHAnsi"/>
                <w:bCs/>
                <w:sz w:val="20"/>
                <w:szCs w:val="20"/>
              </w:rPr>
              <w:t>Economy of the Future/Industries of the Future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noWrap/>
            <w:vAlign w:val="center"/>
          </w:tcPr>
          <w:p w14:paraId="01D9D792" w14:textId="77777777" w:rsidR="00030895" w:rsidRPr="00914AFB" w:rsidRDefault="00030895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30895" w:rsidRPr="00914AFB" w14:paraId="4195F7D2" w14:textId="77777777" w:rsidTr="00C03592">
        <w:trPr>
          <w:trHeight w:val="576"/>
        </w:trPr>
        <w:tc>
          <w:tcPr>
            <w:tcW w:w="5414" w:type="dxa"/>
            <w:vAlign w:val="center"/>
          </w:tcPr>
          <w:p w14:paraId="49F7266B" w14:textId="2C241F81" w:rsidR="00030895" w:rsidRDefault="00030895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In</w:t>
            </w:r>
            <w:r w:rsidRPr="00914A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4BF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Pr="00914A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event the </w:t>
            </w:r>
            <w:r w:rsidR="0068547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Secretary</w:t>
            </w:r>
            <w:r w:rsidRPr="00914A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is unavailable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914A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would you be interested in an </w:t>
            </w:r>
            <w:r w:rsidR="0068547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IEDC EVP</w:t>
            </w:r>
            <w:r w:rsidRPr="00914A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attending?</w:t>
            </w:r>
          </w:p>
          <w:p w14:paraId="2989C145" w14:textId="24D3D3B2" w:rsidR="00030895" w:rsidRDefault="00685475" w:rsidP="000308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Ann Lathrop </w:t>
            </w:r>
          </w:p>
          <w:p w14:paraId="12A9B66A" w14:textId="595F85A0" w:rsidR="00685475" w:rsidRPr="00EA4BFE" w:rsidRDefault="00685475" w:rsidP="00EA4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29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David Rosenberg</w:t>
            </w:r>
          </w:p>
          <w:p w14:paraId="3DEA85AA" w14:textId="2298EB92" w:rsidR="006129A5" w:rsidRPr="006129A5" w:rsidRDefault="006129A5" w:rsidP="00685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29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Salena Scardina </w:t>
            </w:r>
          </w:p>
          <w:p w14:paraId="3ECF1BF7" w14:textId="4EFC3E30" w:rsidR="00030895" w:rsidRPr="00685475" w:rsidRDefault="00685475" w:rsidP="00685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29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Tony Denhart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noWrap/>
            <w:vAlign w:val="center"/>
          </w:tcPr>
          <w:p w14:paraId="2A70B9D5" w14:textId="77777777" w:rsidR="00030895" w:rsidRPr="00914AFB" w:rsidRDefault="00030895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3C34D835" w14:textId="77777777" w:rsidTr="00C97A79">
        <w:trPr>
          <w:trHeight w:val="360"/>
        </w:trPr>
        <w:tc>
          <w:tcPr>
            <w:tcW w:w="5414" w:type="dxa"/>
            <w:vAlign w:val="center"/>
          </w:tcPr>
          <w:p w14:paraId="31510C28" w14:textId="77777777" w:rsidR="00293A5B" w:rsidRPr="00C03592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0359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Additional Notes</w:t>
            </w:r>
          </w:p>
        </w:tc>
        <w:tc>
          <w:tcPr>
            <w:tcW w:w="5415" w:type="dxa"/>
            <w:noWrap/>
            <w:vAlign w:val="center"/>
          </w:tcPr>
          <w:p w14:paraId="0D4C1E58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3A5B" w:rsidRPr="00914AFB" w14:paraId="2B45F2C6" w14:textId="77777777" w:rsidTr="00C97A79">
        <w:trPr>
          <w:trHeight w:val="360"/>
        </w:trPr>
        <w:tc>
          <w:tcPr>
            <w:tcW w:w="5414" w:type="dxa"/>
            <w:vAlign w:val="center"/>
          </w:tcPr>
          <w:p w14:paraId="5257329C" w14:textId="77777777" w:rsidR="00293A5B" w:rsidRPr="00C03592" w:rsidRDefault="00293A5B" w:rsidP="00477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0359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Date Form Submitted</w:t>
            </w:r>
          </w:p>
        </w:tc>
        <w:tc>
          <w:tcPr>
            <w:tcW w:w="5415" w:type="dxa"/>
            <w:noWrap/>
            <w:vAlign w:val="center"/>
          </w:tcPr>
          <w:p w14:paraId="763D5DD7" w14:textId="77777777" w:rsidR="00293A5B" w:rsidRPr="00914AFB" w:rsidRDefault="00293A5B" w:rsidP="00477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6B5402A" w14:textId="77777777" w:rsidR="003D3C30" w:rsidRPr="00914AFB" w:rsidRDefault="003D3C30" w:rsidP="00293A5B">
      <w:pPr>
        <w:pStyle w:val="gdp"/>
        <w:spacing w:before="195" w:beforeAutospacing="0" w:after="195" w:afterAutospacing="0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3D3C30" w:rsidRPr="00914AFB" w:rsidSect="00D678F9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104F" w14:textId="77777777" w:rsidR="0012644A" w:rsidRDefault="0012644A" w:rsidP="00985312">
      <w:pPr>
        <w:spacing w:after="0" w:line="240" w:lineRule="auto"/>
      </w:pPr>
      <w:r>
        <w:separator/>
      </w:r>
    </w:p>
  </w:endnote>
  <w:endnote w:type="continuationSeparator" w:id="0">
    <w:p w14:paraId="7AB6BA6D" w14:textId="77777777" w:rsidR="0012644A" w:rsidRDefault="0012644A" w:rsidP="0098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7D07" w14:textId="77777777" w:rsidR="0012644A" w:rsidRDefault="0012644A" w:rsidP="00985312">
      <w:pPr>
        <w:spacing w:after="0" w:line="240" w:lineRule="auto"/>
      </w:pPr>
      <w:r>
        <w:separator/>
      </w:r>
    </w:p>
  </w:footnote>
  <w:footnote w:type="continuationSeparator" w:id="0">
    <w:p w14:paraId="0D6CCC89" w14:textId="77777777" w:rsidR="0012644A" w:rsidRDefault="0012644A" w:rsidP="0098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E38E" w14:textId="77777777" w:rsidR="00985312" w:rsidRDefault="00985312">
    <w:pPr>
      <w:pStyle w:val="Header"/>
    </w:pPr>
  </w:p>
  <w:p w14:paraId="77E3A41C" w14:textId="77777777" w:rsidR="00985312" w:rsidRDefault="00985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3A8D" w14:textId="754AC39A" w:rsidR="00293A5B" w:rsidRDefault="00293A5B" w:rsidP="00293A5B">
    <w:pPr>
      <w:pStyle w:val="Header"/>
      <w:jc w:val="right"/>
    </w:pPr>
    <w:r>
      <w:t xml:space="preserve">Revised </w:t>
    </w:r>
    <w:r w:rsidR="00D1593A">
      <w:t>12.13.21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EE0"/>
    <w:multiLevelType w:val="hybridMultilevel"/>
    <w:tmpl w:val="9642D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20A3F"/>
    <w:multiLevelType w:val="hybridMultilevel"/>
    <w:tmpl w:val="67082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3A73"/>
    <w:multiLevelType w:val="hybridMultilevel"/>
    <w:tmpl w:val="0A34B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1963"/>
    <w:multiLevelType w:val="hybridMultilevel"/>
    <w:tmpl w:val="1C125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B419F"/>
    <w:multiLevelType w:val="hybridMultilevel"/>
    <w:tmpl w:val="42BC9F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F261AD"/>
    <w:multiLevelType w:val="hybridMultilevel"/>
    <w:tmpl w:val="FDF06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836941">
    <w:abstractNumId w:val="4"/>
  </w:num>
  <w:num w:numId="2" w16cid:durableId="1182822572">
    <w:abstractNumId w:val="5"/>
  </w:num>
  <w:num w:numId="3" w16cid:durableId="689843033">
    <w:abstractNumId w:val="3"/>
  </w:num>
  <w:num w:numId="4" w16cid:durableId="301234570">
    <w:abstractNumId w:val="0"/>
  </w:num>
  <w:num w:numId="5" w16cid:durableId="1278023286">
    <w:abstractNumId w:val="2"/>
  </w:num>
  <w:num w:numId="6" w16cid:durableId="184663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4B"/>
    <w:rsid w:val="000056DA"/>
    <w:rsid w:val="00030895"/>
    <w:rsid w:val="00041D9C"/>
    <w:rsid w:val="00054BC5"/>
    <w:rsid w:val="000567BF"/>
    <w:rsid w:val="00072985"/>
    <w:rsid w:val="000B08D9"/>
    <w:rsid w:val="000B4D11"/>
    <w:rsid w:val="000D1C8D"/>
    <w:rsid w:val="000F52E7"/>
    <w:rsid w:val="0012644A"/>
    <w:rsid w:val="0013725C"/>
    <w:rsid w:val="0014709F"/>
    <w:rsid w:val="00152F04"/>
    <w:rsid w:val="001546A7"/>
    <w:rsid w:val="00156488"/>
    <w:rsid w:val="001B06AE"/>
    <w:rsid w:val="001F03C4"/>
    <w:rsid w:val="001F7984"/>
    <w:rsid w:val="002174AF"/>
    <w:rsid w:val="00224F21"/>
    <w:rsid w:val="0027215C"/>
    <w:rsid w:val="00293A5B"/>
    <w:rsid w:val="002D2FEF"/>
    <w:rsid w:val="002F7A47"/>
    <w:rsid w:val="00392C3F"/>
    <w:rsid w:val="003A3FC3"/>
    <w:rsid w:val="003B39A4"/>
    <w:rsid w:val="003B70BF"/>
    <w:rsid w:val="003C5160"/>
    <w:rsid w:val="003C7C56"/>
    <w:rsid w:val="003D3C30"/>
    <w:rsid w:val="003D7C66"/>
    <w:rsid w:val="0042225E"/>
    <w:rsid w:val="00447EDF"/>
    <w:rsid w:val="00466E70"/>
    <w:rsid w:val="004A7917"/>
    <w:rsid w:val="00504EE8"/>
    <w:rsid w:val="00542988"/>
    <w:rsid w:val="005429C0"/>
    <w:rsid w:val="00546201"/>
    <w:rsid w:val="005967E9"/>
    <w:rsid w:val="005A6D04"/>
    <w:rsid w:val="005B214C"/>
    <w:rsid w:val="005D27A7"/>
    <w:rsid w:val="005E0AA3"/>
    <w:rsid w:val="005E3F46"/>
    <w:rsid w:val="006129A5"/>
    <w:rsid w:val="00617B6F"/>
    <w:rsid w:val="0066387F"/>
    <w:rsid w:val="00680E4C"/>
    <w:rsid w:val="00685475"/>
    <w:rsid w:val="006913F0"/>
    <w:rsid w:val="006B5C7E"/>
    <w:rsid w:val="006C44CF"/>
    <w:rsid w:val="006C5FDC"/>
    <w:rsid w:val="006E274F"/>
    <w:rsid w:val="006F23B6"/>
    <w:rsid w:val="00705BFB"/>
    <w:rsid w:val="00715174"/>
    <w:rsid w:val="00726A50"/>
    <w:rsid w:val="007401C2"/>
    <w:rsid w:val="0074124C"/>
    <w:rsid w:val="00754824"/>
    <w:rsid w:val="00791D72"/>
    <w:rsid w:val="007A4FE8"/>
    <w:rsid w:val="007B5C80"/>
    <w:rsid w:val="00850B82"/>
    <w:rsid w:val="0085150E"/>
    <w:rsid w:val="008732FE"/>
    <w:rsid w:val="0089150E"/>
    <w:rsid w:val="008B62A5"/>
    <w:rsid w:val="008C2926"/>
    <w:rsid w:val="008C41CB"/>
    <w:rsid w:val="008D1FFF"/>
    <w:rsid w:val="00914AFB"/>
    <w:rsid w:val="009157B3"/>
    <w:rsid w:val="00915FD0"/>
    <w:rsid w:val="00930A98"/>
    <w:rsid w:val="00945A5E"/>
    <w:rsid w:val="00985312"/>
    <w:rsid w:val="00A37F99"/>
    <w:rsid w:val="00A64C5F"/>
    <w:rsid w:val="00A8538A"/>
    <w:rsid w:val="00A86B58"/>
    <w:rsid w:val="00AB5A81"/>
    <w:rsid w:val="00AE042D"/>
    <w:rsid w:val="00AF574E"/>
    <w:rsid w:val="00AF750A"/>
    <w:rsid w:val="00BA01AC"/>
    <w:rsid w:val="00BA6739"/>
    <w:rsid w:val="00BB012C"/>
    <w:rsid w:val="00C02F2F"/>
    <w:rsid w:val="00C03592"/>
    <w:rsid w:val="00C1154A"/>
    <w:rsid w:val="00C14CA4"/>
    <w:rsid w:val="00C37E1D"/>
    <w:rsid w:val="00C41E6A"/>
    <w:rsid w:val="00C463DE"/>
    <w:rsid w:val="00C46AB4"/>
    <w:rsid w:val="00C50C05"/>
    <w:rsid w:val="00C602A9"/>
    <w:rsid w:val="00C80DB5"/>
    <w:rsid w:val="00C84ED1"/>
    <w:rsid w:val="00C97A79"/>
    <w:rsid w:val="00CA437C"/>
    <w:rsid w:val="00CE4722"/>
    <w:rsid w:val="00D1593A"/>
    <w:rsid w:val="00D165C0"/>
    <w:rsid w:val="00D277F4"/>
    <w:rsid w:val="00D305CB"/>
    <w:rsid w:val="00D5234B"/>
    <w:rsid w:val="00D52FE8"/>
    <w:rsid w:val="00D678F9"/>
    <w:rsid w:val="00D73931"/>
    <w:rsid w:val="00D9082F"/>
    <w:rsid w:val="00D95FE3"/>
    <w:rsid w:val="00DA71B0"/>
    <w:rsid w:val="00DC5D88"/>
    <w:rsid w:val="00DD7A51"/>
    <w:rsid w:val="00E272C3"/>
    <w:rsid w:val="00E46727"/>
    <w:rsid w:val="00E54710"/>
    <w:rsid w:val="00E868DB"/>
    <w:rsid w:val="00EA02AA"/>
    <w:rsid w:val="00EA4BFE"/>
    <w:rsid w:val="00EB3C3B"/>
    <w:rsid w:val="00EB6395"/>
    <w:rsid w:val="00EC1811"/>
    <w:rsid w:val="00EC5C8D"/>
    <w:rsid w:val="00ED6880"/>
    <w:rsid w:val="00EE5197"/>
    <w:rsid w:val="00F23A95"/>
    <w:rsid w:val="00F2438F"/>
    <w:rsid w:val="00F526DB"/>
    <w:rsid w:val="00F622B7"/>
    <w:rsid w:val="00F923C6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99200"/>
  <w15:docId w15:val="{7AEACBBB-D2EB-4E24-AD95-23B7D6E9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12"/>
  </w:style>
  <w:style w:type="paragraph" w:styleId="Footer">
    <w:name w:val="footer"/>
    <w:basedOn w:val="Normal"/>
    <w:link w:val="FooterChar"/>
    <w:uiPriority w:val="99"/>
    <w:unhideWhenUsed/>
    <w:rsid w:val="0098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12"/>
  </w:style>
  <w:style w:type="paragraph" w:styleId="NoSpacing">
    <w:name w:val="No Spacing"/>
    <w:link w:val="NoSpacingChar"/>
    <w:uiPriority w:val="1"/>
    <w:qFormat/>
    <w:rsid w:val="0098531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85312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17"/>
    <w:rPr>
      <w:rFonts w:ascii="Tahoma" w:hAnsi="Tahoma" w:cs="Tahoma"/>
      <w:sz w:val="16"/>
      <w:szCs w:val="16"/>
    </w:rPr>
  </w:style>
  <w:style w:type="paragraph" w:customStyle="1" w:styleId="gdp">
    <w:name w:val="gd_p"/>
    <w:basedOn w:val="Normal"/>
    <w:rsid w:val="0007298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E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1CB"/>
    <w:pPr>
      <w:ind w:left="720"/>
      <w:contextualSpacing/>
    </w:pPr>
  </w:style>
  <w:style w:type="table" w:styleId="TableGrid">
    <w:name w:val="Table Grid"/>
    <w:basedOn w:val="TableNormal"/>
    <w:uiPriority w:val="59"/>
    <w:rsid w:val="0068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1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A4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JaBoyd\Downloads\esweitzer@iedc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ibich@iedc.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3FEB1-3113-4988-AC8A-3AFBA88E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3004</Characters>
  <Application>Microsoft Office Word</Application>
  <DocSecurity>0</DocSecurity>
  <Lines>143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LSchroeder</dc:creator>
  <cp:lastModifiedBy>Boyd, Jayla</cp:lastModifiedBy>
  <cp:revision>2</cp:revision>
  <cp:lastPrinted>2021-12-13T14:02:00Z</cp:lastPrinted>
  <dcterms:created xsi:type="dcterms:W3CDTF">2023-01-25T18:47:00Z</dcterms:created>
  <dcterms:modified xsi:type="dcterms:W3CDTF">2023-01-25T18:47:00Z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416449027487eb6bfe7ba6cb53798b2524119349704610b4de99c35e26eebb3b</vt:lpwstr>
  </property>
</Properties>
</file>